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fill="E5E5E5"/>
        <w:tabs>
          <w:tab w:val="clear" w:pos="709"/>
          <w:tab w:val="left" w:pos="2975" w:leader="none"/>
        </w:tabs>
        <w:bidi w:val="0"/>
        <w:jc w:val="center"/>
        <w:rPr>
          <w:rFonts w:ascii="Verdana" w:hAnsi="Verdana" w:eastAsia="Verdana" w:cs="Verdana"/>
          <w:b/>
          <w:b/>
          <w:color w:val="000000"/>
          <w:sz w:val="24"/>
          <w:szCs w:val="24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ORDEM DO DIA 2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4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/0</w:t>
      </w:r>
      <w:r>
        <w:rPr>
          <w:rFonts w:eastAsia="Verdana" w:cs="Verdana" w:ascii="Verdana" w:hAnsi="Verdana"/>
          <w:b/>
          <w:color w:val="000000"/>
          <w:kern w:val="2"/>
          <w:sz w:val="24"/>
          <w:szCs w:val="24"/>
          <w:lang w:val="pt-BR" w:eastAsia="zh-CN" w:bidi="hi-IN"/>
        </w:rPr>
        <w:t>9</w:t>
      </w:r>
      <w:r>
        <w:rPr>
          <w:rFonts w:eastAsia="Verdana" w:cs="Verdana" w:ascii="Verdana" w:hAnsi="Verdana"/>
          <w:b/>
          <w:color w:val="000000"/>
          <w:sz w:val="24"/>
          <w:szCs w:val="24"/>
        </w:rPr>
        <w:t>/2025</w:t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bidi w:val="0"/>
        <w:spacing w:lineRule="auto" w:line="276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  <w:t xml:space="preserve">VOTAÇÃO EM TURNO ÚNICO </w:t>
      </w:r>
    </w:p>
    <w:p>
      <w:pPr>
        <w:pStyle w:val="Normal"/>
        <w:widowControl/>
        <w:shd w:val="clear" w:fill="FFFFFF"/>
        <w:bidi w:val="0"/>
        <w:spacing w:lineRule="auto" w:line="276" w:before="0" w:after="0"/>
        <w:ind w:left="0" w:right="0" w:hanging="0"/>
        <w:jc w:val="center"/>
        <w:rPr>
          <w:rFonts w:ascii="Verdana" w:hAnsi="Verdana" w:eastAsia="Verdana" w:cs="Verdana"/>
          <w:b/>
          <w:b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pPr>
      <w:r>
        <w:rPr>
          <w:rFonts w:eastAsia="Verdana" w:cs="Verdana" w:ascii="Verdana" w:hAnsi="Verdana"/>
          <w:b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shd w:fill="FFFF00" w:val="clear"/>
        </w:rPr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COMPLEMENTAR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Verdana" w:ascii="Verdana" w:hAnsi="Verdana"/>
          <w:b/>
          <w:color w:val="0070C0"/>
          <w:sz w:val="24"/>
          <w:szCs w:val="24"/>
        </w:rPr>
        <w:t>DEFENSORIA PÚBLICA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ALTERA DISPOSITIVOS DA LEI COMPLEMENTAR Nº 164, DE 19 DE MAIO DE 2010, QUE DISPÕE SOBRE A REORGANIZAÇÃO DA DEFENSORIA PÚBLICA DO ESTADO DE RORAIMA E ESTABELECE A COMPETÊNCIA E ESTRUTURA DOS SEUS ÓRGÃOS, A ORGANIZAÇÃO E ESTATUTO DA RESPECTIVA CARREIRA.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COMPLEMENTAR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12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DISPÕE SOBRE ALTERAÇÕES NA LEI COMPLEMENTAR Nº 351, DE 06 DE JANEIRO DE 2025.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deliberação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219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A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LTERA A LEI Nº 1.911, DE 28 DE DEZEMBRO DE 2023, QUE DISPÕE SOBRE O QUADRO DE PESSOAL EFETIVO E O PLANO DE CARGOS, CARREIRAS E REMUNERAÇÕES DA ASSEMBLEIA LEGISLATIVA DO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deliberação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PROJETO DE LEI N° </w:t>
      </w:r>
      <w:r>
        <w:rPr>
          <w:rFonts w:eastAsia="Verdana" w:cs="Segoe UI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220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MESA DIRETORA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ALTERA A LEI Nº 1.912, DE 28 DE DEZEMBRO DE 2023, QUE INSTITUI O REGIME JURÍDICO DA CARREIRA DE CONSULTOR LEGISLATIVO DO QUADRO DE PESSOAL EFETIVO DO PODER LEGISLATIVO DO ESTADO DE RORAIMA E DÁ OUTRAS PROVIDÊNCIAS.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Aguardando</w:t>
      </w:r>
      <w:r>
        <w:rPr>
          <w:rFonts w:eastAsia="Verdana" w:cs="Verdana" w:ascii="Verdana" w:hAnsi="Verdana"/>
          <w:b w:val="false"/>
          <w:bCs w:val="false"/>
          <w:color w:val="000000"/>
          <w:kern w:val="0"/>
          <w:sz w:val="24"/>
          <w:szCs w:val="24"/>
          <w:lang w:val="pt-BR" w:eastAsia="en-US" w:bidi="ar-SA"/>
        </w:rPr>
        <w:t xml:space="preserve"> deliberação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>Parecer da Procuradoria: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84/2021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EDER LOURINHO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TORNA OBRIGATÓRIO AS INDÚSTRIAS E AS FÁBRICAS SITUADAS NO TERRITÓRIO DO ESTADO DE RORAIMA INFORMAREM EM SEUS PRODUTOS COLOCADOS PARA O COMÉRCIO E O CONSUMO EM GERAL A INFORMAÇÃO POR MEIO DE ETIQUETAS OU OUTRA FORMA ASSEMELHADA QUE OS PRODUTOS SÃO INDUSTRIALIZADOS E/OU FABRICADOS NO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152/2024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INSTITUI A POLÍTICA DE PREVENÇÃO E COMBATE AO CÂNCER DE OVÁRIO NA REDE PÚBLICA ESTADUAL DE SAÚDE NO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184/2024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JOILMA TEODORA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INSTITUI NO CALENDÁRIO OFICIAL DO ESTADO DE RORAIMA O DIA ESTADUAL DA MULHER INDÍGENA, A SER COMEMORADO NO DIA 05 DE SETEMBRO.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199/2024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 E MARCELO CABRAL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DISPÕE SOBRE A POLÍTICA ESTADUAL DE INCENTIVOS À IMPLANTAÇÃO E AMPLIAÇÃO DA BOVINOCULTURA DE LEITE, DENOMINADO “MAIS LEITE, MAIS RENDA”.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09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12/2025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INSTITUI, NO ÂMBITO DO ESTADO DE RORAIMA, A POLÍTICA ESTADUAL DE MORADIA ASSISTIDA PARA PESSOAS COM TRANSTORNO DO ESPECTRO AUTISTA – TEA.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LEI N° 51/2025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ISAMAR JÚNIOR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INSTITUI O PROGRAMA DE CAPACITAÇÃO EM LIBRAS AOS FAMILIARES DE PESSOAS SURDAS NO ÂMBITO DO ESTADO DE RORAIMA.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11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45/2025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SOLDADO SAMPAIO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DECLARA DE UTILIDADE PÚBLICA A FEDERAÇÃO RORAIMENSE DE VOLEIBOL.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12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47/2025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A VINÍCIUS DE SOUZA GONÇALVES.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13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PROJETO DE DECRETO LEGISLATIVO N° 67/2025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CONCEDE A COMENDA ORGULHO DE RORAIMA IN MEMORIAM AO SENHOR MANOEL RODRIGUES BEZERRA. </w:t>
      </w:r>
    </w:p>
    <w:p>
      <w:pPr>
        <w:pStyle w:val="Standard"/>
        <w:shd w:val="clear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Situação Atual: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>Deliberado em Comissão.</w:t>
      </w:r>
    </w:p>
    <w:p>
      <w:pPr>
        <w:pStyle w:val="Standard"/>
        <w:shd w:val="clear" w:color="auto" w:fill="FFFFFF"/>
        <w:spacing w:lineRule="auto" w:line="276" w:before="0" w:after="0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shd w:fill="FFFFFF" w:val="clear"/>
        </w:rPr>
        <w:t xml:space="preserve">Parecer da Procuradoria: 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  <w:shd w:fill="FFFFFF" w:val="clear"/>
        </w:rPr>
        <w:t>Pela Constitucionalidade.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14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150/2025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AURELINA MEDEIROS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A DEPUTADA QUE A ESTE SUBSCREVE, DE CONFORMIDADE COM O ART. 209, PARÁGRAFO ÚNICO, INCISO I, ALÍNEA “B”, DO REGIMENTO INTERNO DESTA CASA, SOLICITA DE VOSSA EXCELÊNCIA, DISPONIBILIDADE DO PLENÁRIO NOÊMIA BASTOS AMAZONAS, NO DIA 08 DE OUTUBRO DE 2025 DAS 08:00 ÀS 18:00 HORAS, PARA A REALIZAÇÃO DA HOMENAGEM ALUSIVA AO DIA NACIONAL DO VEREADOR.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15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151/2025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JORGE EVERTON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SOLICITA DE VOSSA EXCELÊNCIA, A DISPONIBILIDADE DO PLENÁRIO NOÊMIA BASTOS AMAZONAS, NO DIA 3 DE OUTUBRO DE 2025, AS 09:00, PARA A REALIZAÇÃO DA HOMENAGEM ALUSIVA AO ANIVERSARIO DE 46 ANOS DA COMPANHIA DE DESENVOLVIMENTO DE RORAIMA - CODESAIMA.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16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A REALIZAÇÃO DE SESSÃO ESPECIAL PARA ENTREGA DE COMENDAS A SER REALIZADA NO DIA 14 DE OUTUBRO DE 2025, ÀS 15H.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17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: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153/2025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 xml:space="preserve">REQUER A REALIZAÇÃO DE SESSÃO ESPECIAL PARA ENTREGA DA COMENDA ORGULHO DE RORAIMA AOS PROFISSIONAIS DE CERIMONIAL DO ESTADO DE RORAIMA, A SER REALIZADA NO DIA 03 DE NOVEMBRO DE 2025, ÀS 15H, NO PLENÁRIO NOÊMIA BASTOS AMAZONAS. 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18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155/2025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ARMANDO NETO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A REALIZAÇÃO DE AUDIÊNCIA PÚBLICA SOBRE “IMPACTOS ECONÔMICOS, SANITÁRIOS E AMBIENTAIS DA PRESENÇA DO JAVALI E DE SEUS HÍBRIDOS NO BIOMA RORAIMENSE”, A SER REALIZADA NO DIA 29 DE OUTUBRO ÀS 09:30H NO PLENÁRIO DEPUTADA NOÊMIA BASTOS AMAZONAS.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19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REQUERIMENTO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156/2025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MARCOS JORGE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REQUER A REALIZAÇÃO DE SESSÃO ESPECIAL PARA ENTREGA DE COMENDAS A SER REALIZADA NO DIA 21 DE OUTUBRO DE 2025, ÀS 15H.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ITEM </w:t>
      </w:r>
      <w:r>
        <w:rPr>
          <w:rFonts w:eastAsia="Verdana" w:cs="Verdana" w:ascii="Verdana" w:hAnsi="Verdana"/>
          <w:b/>
          <w:bCs/>
          <w:color w:val="000000"/>
          <w:kern w:val="0"/>
          <w:sz w:val="24"/>
          <w:szCs w:val="24"/>
          <w:u w:val="single"/>
          <w:shd w:fill="FFFFFF" w:val="clear"/>
          <w:lang w:val="pt-BR" w:eastAsia="en-US" w:bidi="ar-SA"/>
        </w:rPr>
        <w:t>20</w:t>
      </w:r>
      <w:r>
        <w:rPr>
          <w:rFonts w:eastAsia="Verdana" w:cs="Verdana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>: MOÇÃO</w:t>
      </w:r>
      <w:r>
        <w:rPr>
          <w:rFonts w:eastAsia="Verdana" w:cs="Segoe UI" w:ascii="Verdana" w:hAnsi="Verdana"/>
          <w:b/>
          <w:bCs/>
          <w:color w:val="000000"/>
          <w:sz w:val="24"/>
          <w:szCs w:val="24"/>
          <w:u w:val="single"/>
          <w:shd w:fill="FFFFFF" w:val="clear"/>
        </w:rPr>
        <w:t xml:space="preserve"> N° 32/2025</w:t>
      </w:r>
    </w:p>
    <w:p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 xml:space="preserve">Autoria: </w:t>
      </w:r>
      <w:r>
        <w:rPr>
          <w:rFonts w:eastAsia="Verdana" w:cs="Segoe UI" w:ascii="Verdana" w:hAnsi="Verdana"/>
          <w:b/>
          <w:bCs/>
          <w:color w:val="0070C0"/>
          <w:kern w:val="0"/>
          <w:sz w:val="24"/>
          <w:szCs w:val="24"/>
          <w:u w:val="none"/>
          <w:shd w:fill="FFFFFF" w:val="clear"/>
          <w:lang w:val="pt-BR" w:eastAsia="en-US" w:bidi="ar-SA"/>
        </w:rPr>
        <w:t>DEP. DR. METON</w:t>
      </w:r>
    </w:p>
    <w:p>
      <w:pPr>
        <w:pStyle w:val="Standard"/>
        <w:spacing w:lineRule="auto" w:line="276" w:before="57" w:after="57"/>
        <w:ind w:left="0" w:right="0" w:hanging="0"/>
        <w:rPr>
          <w:color w:val="000000"/>
        </w:rPr>
      </w:pPr>
      <w:r>
        <w:rPr>
          <w:rFonts w:eastAsia="Verdana" w:cs="Verdana" w:ascii="Verdana" w:hAnsi="Verdana"/>
          <w:b/>
          <w:color w:val="000000"/>
          <w:sz w:val="24"/>
          <w:szCs w:val="24"/>
        </w:rPr>
        <w:t>Ementa:</w:t>
      </w:r>
      <w:r>
        <w:rPr>
          <w:rFonts w:eastAsia="Verdana" w:cs="Verdana" w:ascii="Verdana" w:hAnsi="Verdana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MOÇÃO DE APLAUSO E RECONHECIMENTO EM FAVOR DO 3° SGT QEP PM WANDERSON SOUSA DOS SANTOS ATUALMENTE LOTADO NA CASA MILITAR DA GOVERNADORIA, EM RAZÃO DE ATO DE BRAVURA.</w:t>
      </w:r>
    </w:p>
    <w:p>
      <w:pPr>
        <w:pStyle w:val="Standard"/>
        <w:widowControl/>
        <w:shd w:val="clear" w:color="auto" w:fill="FFFFFF"/>
        <w:bidi w:val="0"/>
        <w:spacing w:lineRule="auto" w:line="276" w:before="0" w:after="0"/>
        <w:ind w:left="0" w:right="0" w:hanging="0"/>
        <w:jc w:val="left"/>
        <w:rPr>
          <w:color w:val="000000"/>
        </w:rPr>
      </w:pPr>
      <w:r>
        <w:rPr>
          <w:rFonts w:eastAsia="Verdana" w:cs="Verdana" w:ascii="Verdana" w:hAnsi="Verdana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pt-BR" w:eastAsia="en-US" w:bidi="ar-SA"/>
        </w:rPr>
        <w:t>*************************************************************</w:t>
      </w:r>
    </w:p>
    <w:sectPr>
      <w:headerReference w:type="default" r:id="rId2"/>
      <w:type w:val="nextPage"/>
      <w:pgSz w:w="11906" w:h="16838"/>
      <w:pgMar w:left="1134" w:right="1134" w:gutter="0" w:header="1134" w:top="2155" w:footer="0" w:bottom="1134"/>
      <w:pgNumType w:start="1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09"/>
        <w:tab w:val="center" w:pos="4252" w:leader="none"/>
        <w:tab w:val="right" w:pos="8504" w:leader="none"/>
      </w:tabs>
      <w:jc w:val="cen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114300</wp:posOffset>
          </wp:positionH>
          <wp:positionV relativeFrom="paragraph">
            <wp:posOffset>-215900</wp:posOffset>
          </wp:positionV>
          <wp:extent cx="1043305" cy="694055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8" t="-43" r="-28" b="-43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69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114935" distR="114935" simplePos="0" locked="0" layoutInCell="0" allowOverlap="1" relativeHeight="9">
          <wp:simplePos x="0" y="0"/>
          <wp:positionH relativeFrom="column">
            <wp:posOffset>4841240</wp:posOffset>
          </wp:positionH>
          <wp:positionV relativeFrom="paragraph">
            <wp:posOffset>-176530</wp:posOffset>
          </wp:positionV>
          <wp:extent cx="1397635" cy="604520"/>
          <wp:effectExtent l="0" t="0" r="0" b="0"/>
          <wp:wrapTight wrapText="bothSides">
            <wp:wrapPolygon edited="0">
              <wp:start x="341" y="0"/>
              <wp:lineTo x="-186" y="0"/>
              <wp:lineTo x="-186" y="14003"/>
              <wp:lineTo x="1460" y="14003"/>
              <wp:lineTo x="16409" y="12730"/>
              <wp:lineTo x="19033" y="11440"/>
              <wp:lineTo x="19033" y="2920"/>
              <wp:lineTo x="15861" y="1207"/>
              <wp:lineTo x="6136" y="0"/>
              <wp:lineTo x="341" y="0"/>
            </wp:wrapPolygon>
          </wp:wrapTight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295" t="-686" r="-295" b="-686"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  <w:t>ASSEMBLEIA LEGISLATIVA DO ESTADO DE RORAIMA</w:t>
    </w:r>
  </w:p>
  <w:p>
    <w:pPr>
      <w:pStyle w:val="Cabealho"/>
      <w:widowControl/>
      <w:tabs>
        <w:tab w:val="clear" w:pos="4819"/>
        <w:tab w:val="clear" w:pos="9638"/>
        <w:tab w:val="left" w:pos="975" w:leader="none"/>
      </w:tabs>
      <w:jc w:val="center"/>
      <w:rPr>
        <w:rFonts w:ascii="Times New Roman" w:hAnsi="Times New Roman"/>
        <w:b/>
        <w:b/>
        <w:bCs/>
        <w:sz w:val="20"/>
        <w:szCs w:val="20"/>
        <w:lang w:val="pt-BR" w:eastAsia="pt-BR"/>
      </w:rPr>
    </w:pPr>
    <w:r>
      <w:rPr>
        <w:rFonts w:ascii="Times New Roman" w:hAnsi="Times New Roman"/>
        <w:b/>
        <w:bCs/>
        <w:sz w:val="20"/>
        <w:szCs w:val="20"/>
        <w:lang w:val="pt-BR" w:eastAsia="pt-BR"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4">
    <w:name w:val="Heading 4"/>
    <w:basedOn w:val="Ttulo"/>
    <w:next w:val="Corpodotexto"/>
    <w:qFormat/>
    <w:p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Ttulo5">
    <w:name w:val="Heading 5"/>
    <w:basedOn w:val="Ttulo"/>
    <w:next w:val="Corpodotexto"/>
    <w:qFormat/>
    <w:pPr>
      <w:spacing w:before="120" w:after="60"/>
      <w:outlineLvl w:val="4"/>
    </w:pPr>
    <w:rPr>
      <w:b/>
      <w:bCs/>
      <w:sz w:val="24"/>
      <w:szCs w:val="24"/>
    </w:rPr>
  </w:style>
  <w:style w:type="character" w:styleId="RodapChar">
    <w:name w:val="Rodapé Char"/>
    <w:qFormat/>
    <w:rPr/>
  </w:style>
  <w:style w:type="character" w:styleId="CabealhoChar">
    <w:name w:val="Cabeçalho Char"/>
    <w:qFormat/>
    <w:rPr/>
  </w:style>
  <w:style w:type="character" w:styleId="TextodebaloChar">
    <w:name w:val="Texto de balão Char"/>
    <w:qFormat/>
    <w:rPr>
      <w:rFonts w:ascii="Tahoma" w:hAnsi="Tahoma" w:cs="Tahoma"/>
      <w:sz w:val="16"/>
      <w:szCs w:val="16"/>
    </w:rPr>
  </w:style>
  <w:style w:type="character" w:styleId="DefaultParagraphFont">
    <w:name w:val="Default Paragraph Font"/>
    <w:qFormat/>
    <w:rPr/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pacing w:before="120" w:after="120"/>
    </w:pPr>
    <w:rPr>
      <w:rFonts w:cs="Lucida Sans"/>
      <w:i/>
      <w:iCs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ind w:left="0" w:right="0" w:firstLine="680"/>
      <w:jc w:val="both"/>
    </w:pPr>
    <w:rPr>
      <w:rFonts w:ascii="Calibri" w:hAnsi="Calibri" w:eastAsia="Calibri" w:cs="F"/>
      <w:color w:val="auto"/>
      <w:kern w:val="0"/>
      <w:sz w:val="22"/>
      <w:szCs w:val="22"/>
      <w:lang w:val="pt-BR" w:eastAsia="en-US" w:bidi="ar-SA"/>
    </w:rPr>
  </w:style>
  <w:style w:type="paragraph" w:styleId="TableParagraph">
    <w:name w:val="Table Paragraph"/>
    <w:basedOn w:val="Normal"/>
    <w:qFormat/>
    <w:pPr>
      <w:ind w:left="56" w:hanging="0"/>
    </w:pPr>
    <w:rPr>
      <w:rFonts w:ascii="Arial Black" w:hAnsi="Arial Black" w:eastAsia="Arial Black" w:cs="Arial Black"/>
      <w:lang w:val="pt-PT" w:eastAsia="en-US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widowControl/>
      <w:ind w:left="708" w:hanging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Rodap1">
    <w:name w:val="Rodapé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Cabealho1">
    <w:name w:val="Cabeçalho1"/>
    <w:basedOn w:val="Normal"/>
    <w:qFormat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Ttulo61">
    <w:name w:val="Título 61"/>
    <w:basedOn w:val="Normal"/>
    <w:qFormat/>
    <w:pPr>
      <w:keepNext w:val="true"/>
      <w:keepLines/>
      <w:spacing w:before="200" w:after="40"/>
    </w:pPr>
    <w:rPr>
      <w:b/>
      <w:sz w:val="20"/>
      <w:szCs w:val="20"/>
    </w:rPr>
  </w:style>
  <w:style w:type="paragraph" w:styleId="Ttulo51">
    <w:name w:val="Título 51"/>
    <w:basedOn w:val="Normal"/>
    <w:qFormat/>
    <w:pPr>
      <w:keepNext w:val="true"/>
      <w:keepLines/>
      <w:spacing w:before="220" w:after="40"/>
    </w:pPr>
    <w:rPr>
      <w:b/>
    </w:rPr>
  </w:style>
  <w:style w:type="paragraph" w:styleId="Ttulo41">
    <w:name w:val="Título 41"/>
    <w:basedOn w:val="Normal"/>
    <w:qFormat/>
    <w:pPr>
      <w:keepNext w:val="true"/>
      <w:widowControl/>
      <w:tabs>
        <w:tab w:val="clear" w:pos="709"/>
        <w:tab w:val="left" w:pos="864" w:leader="none"/>
        <w:tab w:val="left" w:pos="1728" w:leader="none"/>
      </w:tabs>
      <w:ind w:left="864" w:hanging="864"/>
      <w:jc w:val="center"/>
    </w:pPr>
    <w:rPr>
      <w:rFonts w:ascii="Verdana" w:hAnsi="Verdana" w:eastAsia="Verdana" w:cs="Verdana"/>
      <w:b/>
      <w:color w:val="333300"/>
      <w:sz w:val="18"/>
      <w:szCs w:val="18"/>
    </w:rPr>
  </w:style>
  <w:style w:type="paragraph" w:styleId="Ttulo31">
    <w:name w:val="Título 31"/>
    <w:basedOn w:val="Normal"/>
    <w:qFormat/>
    <w:pPr>
      <w:keepNext w:val="true"/>
      <w:keepLines/>
      <w:spacing w:before="280" w:after="80"/>
    </w:pPr>
    <w:rPr>
      <w:b/>
      <w:sz w:val="28"/>
      <w:szCs w:val="28"/>
    </w:rPr>
  </w:style>
  <w:style w:type="paragraph" w:styleId="Ttulo21">
    <w:name w:val="Título 21"/>
    <w:basedOn w:val="Normal"/>
    <w:qFormat/>
    <w:pPr>
      <w:keepNext w:val="true"/>
      <w:widowControl/>
      <w:tabs>
        <w:tab w:val="clear" w:pos="709"/>
        <w:tab w:val="left" w:pos="576" w:leader="none"/>
        <w:tab w:val="left" w:pos="1152" w:leader="none"/>
      </w:tabs>
      <w:ind w:left="576" w:hanging="576"/>
      <w:jc w:val="center"/>
    </w:pPr>
    <w:rPr>
      <w:rFonts w:ascii="Times New Roman" w:hAnsi="Times New Roman" w:eastAsia="Times New Roman" w:cs="Times New Roman"/>
      <w:b/>
      <w:color w:val="000080"/>
      <w:sz w:val="28"/>
      <w:szCs w:val="28"/>
    </w:rPr>
  </w:style>
  <w:style w:type="paragraph" w:styleId="Ttulo11">
    <w:name w:val="Título 11"/>
    <w:basedOn w:val="Normal"/>
    <w:qFormat/>
    <w:pPr>
      <w:keepNext w:val="true"/>
      <w:keepLines/>
      <w:spacing w:before="480" w:after="120"/>
    </w:pPr>
    <w:rPr>
      <w:b/>
      <w:sz w:val="48"/>
      <w:szCs w:val="48"/>
    </w:rPr>
  </w:style>
  <w:style w:type="paragraph" w:styleId="Legenda1">
    <w:name w:val="Legenda1"/>
    <w:basedOn w:val="Normal"/>
    <w:qFormat/>
    <w:pPr>
      <w:spacing w:before="120" w:after="120"/>
    </w:pPr>
    <w:rPr>
      <w:rFonts w:cs="Lucida Sans"/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">
    <w:name w:val="Header"/>
    <w:basedOn w:val="CabealhoeRodap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3788</TotalTime>
  <Application>LibreOffice/7.2.3.2$Windows_X86_64 LibreOffice_project/d166454616c1632304285822f9c83ce2e660fd92</Application>
  <AppVersion>15.0000</AppVersion>
  <Pages>4</Pages>
  <Words>937</Words>
  <Characters>6302</Characters>
  <CharactersWithSpaces>7146</CharactersWithSpaces>
  <Paragraphs>109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2025-09-23T11:18:48Z</dcterms:modified>
  <cp:revision>337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